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1A" w:rsidRPr="005044A9" w:rsidRDefault="005044A9" w:rsidP="005044A9">
      <w:pPr>
        <w:jc w:val="center"/>
        <w:rPr>
          <w:rFonts w:ascii="Franklin Gothic Heavy" w:hAnsi="Franklin Gothic Heavy"/>
          <w:sz w:val="52"/>
          <w:szCs w:val="52"/>
        </w:rPr>
      </w:pPr>
      <w:bookmarkStart w:id="0" w:name="_GoBack"/>
      <w:bookmarkEnd w:id="0"/>
      <w:r w:rsidRPr="005044A9">
        <w:rPr>
          <w:rFonts w:ascii="Franklin Gothic Heavy" w:hAnsi="Franklin Gothic Heavy"/>
          <w:sz w:val="52"/>
          <w:szCs w:val="52"/>
        </w:rPr>
        <w:t>NESHOBA CENTRAL HIGH SCHOOL</w:t>
      </w:r>
    </w:p>
    <w:p w:rsidR="005044A9" w:rsidRPr="005044A9" w:rsidRDefault="00727C08" w:rsidP="005044A9">
      <w:pPr>
        <w:jc w:val="center"/>
        <w:rPr>
          <w:rFonts w:ascii="Franklin Gothic Heavy" w:hAnsi="Franklin Gothic Heavy"/>
          <w:i/>
          <w:sz w:val="44"/>
          <w:szCs w:val="44"/>
        </w:rPr>
      </w:pPr>
      <w:r>
        <w:rPr>
          <w:rFonts w:ascii="Franklin Gothic Heavy" w:hAnsi="Franklin Gothic Heavy"/>
          <w:i/>
          <w:sz w:val="44"/>
          <w:szCs w:val="44"/>
        </w:rPr>
        <w:t>YEARBOOK</w:t>
      </w:r>
    </w:p>
    <w:p w:rsidR="005044A9" w:rsidRDefault="005044A9" w:rsidP="005044A9">
      <w:pPr>
        <w:jc w:val="center"/>
        <w:rPr>
          <w:rFonts w:ascii="Franklin Gothic Heavy" w:hAnsi="Franklin Gothic Heavy"/>
          <w:sz w:val="44"/>
          <w:szCs w:val="44"/>
        </w:rPr>
      </w:pPr>
    </w:p>
    <w:p w:rsidR="00727C08" w:rsidRDefault="00727C08" w:rsidP="00727C08">
      <w:pPr>
        <w:jc w:val="center"/>
        <w:rPr>
          <w:rFonts w:ascii="Franklin Gothic Heavy" w:hAnsi="Franklin Gothic Heavy"/>
          <w:sz w:val="44"/>
          <w:szCs w:val="44"/>
        </w:rPr>
      </w:pPr>
      <w:proofErr w:type="spellStart"/>
      <w:r>
        <w:rPr>
          <w:rFonts w:ascii="Franklin Gothic Heavy" w:hAnsi="Franklin Gothic Heavy"/>
          <w:sz w:val="44"/>
          <w:szCs w:val="44"/>
        </w:rPr>
        <w:t>Casea</w:t>
      </w:r>
      <w:proofErr w:type="spellEnd"/>
      <w:r>
        <w:rPr>
          <w:rFonts w:ascii="Franklin Gothic Heavy" w:hAnsi="Franklin Gothic Heavy"/>
          <w:sz w:val="44"/>
          <w:szCs w:val="44"/>
        </w:rPr>
        <w:t xml:space="preserve"> Cheatham</w:t>
      </w:r>
    </w:p>
    <w:p w:rsidR="00727C08" w:rsidRDefault="00727C08" w:rsidP="005044A9">
      <w:pPr>
        <w:jc w:val="center"/>
        <w:rPr>
          <w:rFonts w:ascii="Franklin Gothic Heavy" w:hAnsi="Franklin Gothic Heavy"/>
          <w:sz w:val="44"/>
          <w:szCs w:val="44"/>
        </w:rPr>
      </w:pPr>
      <w:r>
        <w:rPr>
          <w:rFonts w:ascii="Franklin Gothic Heavy" w:hAnsi="Franklin Gothic Heavy"/>
          <w:sz w:val="44"/>
          <w:szCs w:val="44"/>
        </w:rPr>
        <w:t>Coleman Eakes</w:t>
      </w:r>
    </w:p>
    <w:p w:rsidR="00727C08" w:rsidRDefault="00727C08" w:rsidP="00727C08">
      <w:pPr>
        <w:jc w:val="center"/>
        <w:rPr>
          <w:rFonts w:ascii="Franklin Gothic Heavy" w:hAnsi="Franklin Gothic Heavy"/>
          <w:sz w:val="44"/>
          <w:szCs w:val="44"/>
        </w:rPr>
      </w:pPr>
      <w:r>
        <w:rPr>
          <w:rFonts w:ascii="Franklin Gothic Heavy" w:hAnsi="Franklin Gothic Heavy"/>
          <w:sz w:val="44"/>
          <w:szCs w:val="44"/>
        </w:rPr>
        <w:t>Carly Greenwood</w:t>
      </w:r>
    </w:p>
    <w:p w:rsidR="00727C08" w:rsidRDefault="00727C08" w:rsidP="00727C08">
      <w:pPr>
        <w:jc w:val="center"/>
        <w:rPr>
          <w:rFonts w:ascii="Franklin Gothic Heavy" w:hAnsi="Franklin Gothic Heavy"/>
          <w:sz w:val="44"/>
          <w:szCs w:val="44"/>
        </w:rPr>
      </w:pPr>
      <w:proofErr w:type="spellStart"/>
      <w:r>
        <w:rPr>
          <w:rFonts w:ascii="Franklin Gothic Heavy" w:hAnsi="Franklin Gothic Heavy"/>
          <w:sz w:val="44"/>
          <w:szCs w:val="44"/>
        </w:rPr>
        <w:t>Maycee</w:t>
      </w:r>
      <w:proofErr w:type="spellEnd"/>
      <w:r>
        <w:rPr>
          <w:rFonts w:ascii="Franklin Gothic Heavy" w:hAnsi="Franklin Gothic Heavy"/>
          <w:sz w:val="44"/>
          <w:szCs w:val="44"/>
        </w:rPr>
        <w:t xml:space="preserve"> Harrison</w:t>
      </w:r>
    </w:p>
    <w:p w:rsidR="00727C08" w:rsidRDefault="00727C08" w:rsidP="00727C08">
      <w:pPr>
        <w:jc w:val="center"/>
        <w:rPr>
          <w:rFonts w:ascii="Franklin Gothic Heavy" w:hAnsi="Franklin Gothic Heavy"/>
          <w:sz w:val="44"/>
          <w:szCs w:val="44"/>
        </w:rPr>
      </w:pPr>
      <w:r w:rsidRPr="00727C08">
        <w:rPr>
          <w:rFonts w:ascii="Franklin Gothic Heavy" w:hAnsi="Franklin Gothic Heavy"/>
          <w:sz w:val="44"/>
          <w:szCs w:val="44"/>
        </w:rPr>
        <w:t xml:space="preserve"> </w:t>
      </w:r>
      <w:r>
        <w:rPr>
          <w:rFonts w:ascii="Franklin Gothic Heavy" w:hAnsi="Franklin Gothic Heavy"/>
          <w:sz w:val="44"/>
          <w:szCs w:val="44"/>
        </w:rPr>
        <w:t>Julia Scott Hines</w:t>
      </w:r>
    </w:p>
    <w:p w:rsidR="00727C08" w:rsidRDefault="00727C08" w:rsidP="00727C08">
      <w:pPr>
        <w:jc w:val="center"/>
        <w:rPr>
          <w:rFonts w:ascii="Franklin Gothic Heavy" w:hAnsi="Franklin Gothic Heavy"/>
          <w:sz w:val="44"/>
          <w:szCs w:val="44"/>
        </w:rPr>
      </w:pPr>
      <w:r>
        <w:rPr>
          <w:rFonts w:ascii="Franklin Gothic Heavy" w:hAnsi="Franklin Gothic Heavy"/>
          <w:sz w:val="44"/>
          <w:szCs w:val="44"/>
        </w:rPr>
        <w:t>Ali Roark</w:t>
      </w:r>
    </w:p>
    <w:p w:rsidR="00727C08" w:rsidRDefault="00727C08" w:rsidP="005044A9">
      <w:pPr>
        <w:jc w:val="center"/>
        <w:rPr>
          <w:rFonts w:ascii="Franklin Gothic Heavy" w:hAnsi="Franklin Gothic Heavy"/>
          <w:sz w:val="44"/>
          <w:szCs w:val="44"/>
        </w:rPr>
      </w:pPr>
      <w:r>
        <w:rPr>
          <w:rFonts w:ascii="Franklin Gothic Heavy" w:hAnsi="Franklin Gothic Heavy"/>
          <w:sz w:val="44"/>
          <w:szCs w:val="44"/>
        </w:rPr>
        <w:t>Sarah Stovall</w:t>
      </w:r>
    </w:p>
    <w:p w:rsidR="00727C08" w:rsidRDefault="00727C08" w:rsidP="00727C08">
      <w:pPr>
        <w:jc w:val="center"/>
        <w:rPr>
          <w:rFonts w:ascii="Franklin Gothic Heavy" w:hAnsi="Franklin Gothic Heavy"/>
          <w:sz w:val="44"/>
          <w:szCs w:val="44"/>
        </w:rPr>
      </w:pPr>
      <w:r>
        <w:rPr>
          <w:rFonts w:ascii="Franklin Gothic Heavy" w:hAnsi="Franklin Gothic Heavy"/>
          <w:sz w:val="44"/>
          <w:szCs w:val="44"/>
        </w:rPr>
        <w:t>Ella Windham</w:t>
      </w:r>
    </w:p>
    <w:p w:rsidR="00727C08" w:rsidRPr="005044A9" w:rsidRDefault="00727C08" w:rsidP="005044A9">
      <w:pPr>
        <w:jc w:val="center"/>
        <w:rPr>
          <w:rFonts w:ascii="Franklin Gothic Heavy" w:hAnsi="Franklin Gothic Heavy"/>
          <w:sz w:val="44"/>
          <w:szCs w:val="44"/>
        </w:rPr>
      </w:pPr>
    </w:p>
    <w:sectPr w:rsidR="00727C08" w:rsidRPr="0050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A9"/>
    <w:rsid w:val="00046862"/>
    <w:rsid w:val="005044A9"/>
    <w:rsid w:val="0054642C"/>
    <w:rsid w:val="00633864"/>
    <w:rsid w:val="00727C08"/>
    <w:rsid w:val="0093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8A512-2CBC-4C49-A69C-376CA1E5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Raye Eakes</dc:creator>
  <cp:keywords/>
  <dc:description/>
  <cp:lastModifiedBy>Vickey Timmons</cp:lastModifiedBy>
  <cp:revision>2</cp:revision>
  <dcterms:created xsi:type="dcterms:W3CDTF">2018-12-10T18:21:00Z</dcterms:created>
  <dcterms:modified xsi:type="dcterms:W3CDTF">2018-12-10T18:21:00Z</dcterms:modified>
</cp:coreProperties>
</file>