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73" w:rsidRDefault="009D171D">
      <w:bookmarkStart w:id="0" w:name="_GoBack"/>
      <w:bookmarkEnd w:id="0"/>
      <w:r>
        <w:t>Argumentative Grades 6-8 Rubric</w:t>
      </w:r>
    </w:p>
    <w:p w:rsidR="00007B9C" w:rsidRDefault="00007B9C">
      <w:r>
        <w:t>Name _________________________________________</w:t>
      </w:r>
      <w:r>
        <w:tab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434"/>
        <w:gridCol w:w="2546"/>
        <w:gridCol w:w="2312"/>
        <w:gridCol w:w="2546"/>
        <w:gridCol w:w="1867"/>
      </w:tblGrid>
      <w:tr w:rsidR="009D171D" w:rsidTr="00007B9C">
        <w:trPr>
          <w:trHeight w:val="341"/>
        </w:trPr>
        <w:tc>
          <w:tcPr>
            <w:tcW w:w="1435" w:type="dxa"/>
          </w:tcPr>
          <w:p w:rsidR="009D171D" w:rsidRDefault="009D171D"/>
        </w:tc>
        <w:tc>
          <w:tcPr>
            <w:tcW w:w="2610" w:type="dxa"/>
          </w:tcPr>
          <w:p w:rsidR="009D171D" w:rsidRDefault="009D171D">
            <w:r>
              <w:t>4. Advanced</w:t>
            </w:r>
          </w:p>
        </w:tc>
        <w:tc>
          <w:tcPr>
            <w:tcW w:w="2340" w:type="dxa"/>
          </w:tcPr>
          <w:p w:rsidR="009D171D" w:rsidRDefault="009D171D">
            <w:r>
              <w:t>3. Proficient</w:t>
            </w:r>
          </w:p>
        </w:tc>
        <w:tc>
          <w:tcPr>
            <w:tcW w:w="2610" w:type="dxa"/>
          </w:tcPr>
          <w:p w:rsidR="009D171D" w:rsidRDefault="009D171D">
            <w:r>
              <w:t>2. Basic</w:t>
            </w:r>
          </w:p>
        </w:tc>
        <w:tc>
          <w:tcPr>
            <w:tcW w:w="1710" w:type="dxa"/>
          </w:tcPr>
          <w:p w:rsidR="009D171D" w:rsidRDefault="009D171D">
            <w:r>
              <w:t>1. Minimal</w:t>
            </w:r>
          </w:p>
        </w:tc>
      </w:tr>
      <w:tr w:rsidR="009D171D" w:rsidTr="00007B9C">
        <w:trPr>
          <w:trHeight w:val="1557"/>
        </w:trPr>
        <w:tc>
          <w:tcPr>
            <w:tcW w:w="1435" w:type="dxa"/>
          </w:tcPr>
          <w:p w:rsidR="009D171D" w:rsidRDefault="009D171D">
            <w:r>
              <w:t>Development of Ideas</w:t>
            </w:r>
          </w:p>
          <w:p w:rsidR="00AC4FEC" w:rsidRDefault="00AC4FEC"/>
          <w:p w:rsidR="00AC4FEC" w:rsidRDefault="00AC4FEC">
            <w:r>
              <w:t xml:space="preserve"> Grade Scale</w:t>
            </w:r>
          </w:p>
          <w:p w:rsidR="00AC4FEC" w:rsidRDefault="00AC4FEC"/>
          <w:tbl>
            <w:tblPr>
              <w:tblStyle w:val="TableGrid"/>
              <w:tblpPr w:leftFromText="180" w:rightFromText="180" w:vertAnchor="text" w:horzAnchor="margin" w:tblpY="-2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3"/>
              <w:gridCol w:w="605"/>
            </w:tblGrid>
            <w:tr w:rsidR="00AC4FEC" w:rsidTr="00A0326B">
              <w:tc>
                <w:tcPr>
                  <w:tcW w:w="604" w:type="dxa"/>
                </w:tcPr>
                <w:p w:rsidR="00AC4FEC" w:rsidRDefault="00AC4FEC" w:rsidP="00AC4FEC">
                  <w:r>
                    <w:t>12</w:t>
                  </w:r>
                </w:p>
              </w:tc>
              <w:tc>
                <w:tcPr>
                  <w:tcW w:w="605" w:type="dxa"/>
                </w:tcPr>
                <w:p w:rsidR="00AC4FEC" w:rsidRDefault="00AC4FEC" w:rsidP="00AC4FEC">
                  <w:r>
                    <w:t>100</w:t>
                  </w:r>
                </w:p>
              </w:tc>
            </w:tr>
            <w:tr w:rsidR="00AC4FEC" w:rsidTr="00A0326B">
              <w:tc>
                <w:tcPr>
                  <w:tcW w:w="604" w:type="dxa"/>
                </w:tcPr>
                <w:p w:rsidR="00AC4FEC" w:rsidRDefault="00AC4FEC" w:rsidP="00AC4FEC">
                  <w:r>
                    <w:t>11</w:t>
                  </w:r>
                </w:p>
              </w:tc>
              <w:tc>
                <w:tcPr>
                  <w:tcW w:w="605" w:type="dxa"/>
                </w:tcPr>
                <w:p w:rsidR="00AC4FEC" w:rsidRDefault="00AC4FEC" w:rsidP="00AC4FEC">
                  <w:r>
                    <w:t>94</w:t>
                  </w:r>
                </w:p>
              </w:tc>
            </w:tr>
            <w:tr w:rsidR="00AC4FEC" w:rsidTr="00A0326B">
              <w:tc>
                <w:tcPr>
                  <w:tcW w:w="604" w:type="dxa"/>
                </w:tcPr>
                <w:p w:rsidR="00AC4FEC" w:rsidRDefault="00AC4FEC" w:rsidP="00AC4FEC">
                  <w:r>
                    <w:t>10</w:t>
                  </w:r>
                </w:p>
              </w:tc>
              <w:tc>
                <w:tcPr>
                  <w:tcW w:w="605" w:type="dxa"/>
                </w:tcPr>
                <w:p w:rsidR="00AC4FEC" w:rsidRDefault="00AC4FEC" w:rsidP="00AC4FEC">
                  <w:r>
                    <w:t>86</w:t>
                  </w:r>
                </w:p>
              </w:tc>
            </w:tr>
            <w:tr w:rsidR="00AC4FEC" w:rsidTr="00A0326B">
              <w:tc>
                <w:tcPr>
                  <w:tcW w:w="604" w:type="dxa"/>
                </w:tcPr>
                <w:p w:rsidR="00AC4FEC" w:rsidRDefault="00AC4FEC" w:rsidP="00AC4FEC">
                  <w:r>
                    <w:t>9</w:t>
                  </w:r>
                </w:p>
              </w:tc>
              <w:tc>
                <w:tcPr>
                  <w:tcW w:w="605" w:type="dxa"/>
                </w:tcPr>
                <w:p w:rsidR="00AC4FEC" w:rsidRDefault="00AC4FEC" w:rsidP="00AC4FEC">
                  <w:r>
                    <w:t>82</w:t>
                  </w:r>
                </w:p>
              </w:tc>
            </w:tr>
            <w:tr w:rsidR="00AC4FEC" w:rsidTr="00A0326B">
              <w:tc>
                <w:tcPr>
                  <w:tcW w:w="604" w:type="dxa"/>
                </w:tcPr>
                <w:p w:rsidR="00AC4FEC" w:rsidRDefault="00AC4FEC" w:rsidP="00AC4FEC">
                  <w:r>
                    <w:t>8</w:t>
                  </w:r>
                </w:p>
              </w:tc>
              <w:tc>
                <w:tcPr>
                  <w:tcW w:w="605" w:type="dxa"/>
                </w:tcPr>
                <w:p w:rsidR="00AC4FEC" w:rsidRDefault="00AC4FEC" w:rsidP="00AC4FEC">
                  <w:r>
                    <w:t>76</w:t>
                  </w:r>
                </w:p>
              </w:tc>
            </w:tr>
            <w:tr w:rsidR="00AC4FEC" w:rsidTr="00A0326B">
              <w:tc>
                <w:tcPr>
                  <w:tcW w:w="604" w:type="dxa"/>
                </w:tcPr>
                <w:p w:rsidR="00AC4FEC" w:rsidRDefault="00AC4FEC" w:rsidP="00AC4FEC">
                  <w:r>
                    <w:t>6</w:t>
                  </w:r>
                </w:p>
              </w:tc>
              <w:tc>
                <w:tcPr>
                  <w:tcW w:w="605" w:type="dxa"/>
                </w:tcPr>
                <w:p w:rsidR="00AC4FEC" w:rsidRDefault="00AC4FEC" w:rsidP="00AC4FEC">
                  <w:r>
                    <w:t>64</w:t>
                  </w:r>
                </w:p>
              </w:tc>
            </w:tr>
            <w:tr w:rsidR="00AC4FEC" w:rsidTr="00A0326B">
              <w:tc>
                <w:tcPr>
                  <w:tcW w:w="604" w:type="dxa"/>
                </w:tcPr>
                <w:p w:rsidR="00AC4FEC" w:rsidRDefault="00AC4FEC" w:rsidP="00AC4FEC">
                  <w:r>
                    <w:t>5</w:t>
                  </w:r>
                </w:p>
              </w:tc>
              <w:tc>
                <w:tcPr>
                  <w:tcW w:w="605" w:type="dxa"/>
                </w:tcPr>
                <w:p w:rsidR="00AC4FEC" w:rsidRDefault="00AC4FEC" w:rsidP="00AC4FEC">
                  <w:r>
                    <w:t>58</w:t>
                  </w:r>
                </w:p>
              </w:tc>
            </w:tr>
            <w:tr w:rsidR="00AC4FEC" w:rsidTr="00A0326B">
              <w:tc>
                <w:tcPr>
                  <w:tcW w:w="604" w:type="dxa"/>
                </w:tcPr>
                <w:p w:rsidR="00AC4FEC" w:rsidRDefault="00AC4FEC" w:rsidP="00AC4FEC">
                  <w:r>
                    <w:t>4</w:t>
                  </w:r>
                </w:p>
              </w:tc>
              <w:tc>
                <w:tcPr>
                  <w:tcW w:w="605" w:type="dxa"/>
                </w:tcPr>
                <w:p w:rsidR="00AC4FEC" w:rsidRDefault="00AC4FEC" w:rsidP="00AC4FEC">
                  <w:r>
                    <w:t>52</w:t>
                  </w:r>
                </w:p>
              </w:tc>
            </w:tr>
          </w:tbl>
          <w:p w:rsidR="00AC4FEC" w:rsidRDefault="00AC4FEC"/>
        </w:tc>
        <w:tc>
          <w:tcPr>
            <w:tcW w:w="2610" w:type="dxa"/>
          </w:tcPr>
          <w:p w:rsidR="009D171D" w:rsidRPr="00007B9C" w:rsidRDefault="009D171D" w:rsidP="009D17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Writing is debatable claim</w:t>
            </w:r>
          </w:p>
          <w:p w:rsidR="009D171D" w:rsidRPr="00007B9C" w:rsidRDefault="009D171D" w:rsidP="009D17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Purposeful Graphic Organizer</w:t>
            </w:r>
          </w:p>
          <w:p w:rsidR="009D171D" w:rsidRPr="00007B9C" w:rsidRDefault="009D171D" w:rsidP="009D17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Provided an introductory claim about a topic, idea or issue that includes TAG statement</w:t>
            </w:r>
          </w:p>
          <w:p w:rsidR="009D171D" w:rsidRPr="00007B9C" w:rsidRDefault="009D171D" w:rsidP="009D17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Statement of the opposing claim that strengthens the claim</w:t>
            </w:r>
          </w:p>
          <w:p w:rsidR="009D171D" w:rsidRPr="00007B9C" w:rsidRDefault="009D171D" w:rsidP="009D17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A paragraph that includes strong evidence that supports the counterclaim</w:t>
            </w:r>
          </w:p>
          <w:p w:rsidR="009D171D" w:rsidRPr="00007B9C" w:rsidRDefault="009D171D" w:rsidP="009D17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Order of evidence is from least support to greatest support</w:t>
            </w:r>
          </w:p>
          <w:p w:rsidR="009D171D" w:rsidRPr="00007B9C" w:rsidRDefault="009D171D" w:rsidP="009D17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Provides clear reasons and relevant evidence from text to support the claim</w:t>
            </w:r>
          </w:p>
          <w:p w:rsidR="009D171D" w:rsidRPr="00007B9C" w:rsidRDefault="009D171D" w:rsidP="009D1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D171D" w:rsidRPr="00007B9C" w:rsidRDefault="003B5BE0" w:rsidP="009D17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Writing i</w:t>
            </w:r>
            <w:r w:rsidR="00CC3FA3">
              <w:rPr>
                <w:sz w:val="18"/>
                <w:szCs w:val="18"/>
              </w:rPr>
              <w:t>s</w:t>
            </w:r>
            <w:r w:rsidRPr="00007B9C">
              <w:rPr>
                <w:sz w:val="18"/>
                <w:szCs w:val="18"/>
              </w:rPr>
              <w:t xml:space="preserve"> a debatable 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Purposeful Graphic Organizer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Provided an introductory claim about a topic, idea or issue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Statement of the opposing 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A paragraph that includes some evidence that supports the counterclaim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Order of evidence is from least support to greatest support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Provides clear reasons and relevant evidence from text to support the claim</w:t>
            </w:r>
          </w:p>
        </w:tc>
        <w:tc>
          <w:tcPr>
            <w:tcW w:w="2610" w:type="dxa"/>
          </w:tcPr>
          <w:p w:rsidR="009D171D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Writing includes a 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Incomplete graphic organizer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Provides an unclear introductory 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Unclear opposing 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A paragraph that includes little evidence that support the writer’s 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A paragraph that includes little evidence that support’s the counterclaim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Order of evidence is not in order from least support to greatest support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Provides reasons and evidence from text to support the claim</w:t>
            </w:r>
          </w:p>
        </w:tc>
        <w:tc>
          <w:tcPr>
            <w:tcW w:w="1710" w:type="dxa"/>
          </w:tcPr>
          <w:p w:rsidR="009D171D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Writing does not include a 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No graphic organizer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No claim</w:t>
            </w:r>
          </w:p>
        </w:tc>
      </w:tr>
      <w:tr w:rsidR="009D171D" w:rsidTr="00007B9C">
        <w:trPr>
          <w:trHeight w:val="322"/>
        </w:trPr>
        <w:tc>
          <w:tcPr>
            <w:tcW w:w="1435" w:type="dxa"/>
          </w:tcPr>
          <w:p w:rsidR="009D171D" w:rsidRDefault="003B5BE0">
            <w:r>
              <w:t>Writing Organization</w:t>
            </w:r>
          </w:p>
        </w:tc>
        <w:tc>
          <w:tcPr>
            <w:tcW w:w="2610" w:type="dxa"/>
          </w:tcPr>
          <w:p w:rsidR="009D171D" w:rsidRPr="00007B9C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Uses transition words to clarify claims/counterclaims among reasons,  and evidence so the reader can easily follow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Provides a concluding statement or section that restates the arguments presented to support the 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Provides a concluding statement or section that addresses why the reader should align with your position</w:t>
            </w:r>
          </w:p>
        </w:tc>
        <w:tc>
          <w:tcPr>
            <w:tcW w:w="2340" w:type="dxa"/>
          </w:tcPr>
          <w:p w:rsidR="003B5BE0" w:rsidRPr="00007B9C" w:rsidRDefault="003B5BE0" w:rsidP="003B5BE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Uses some transition words to clarify claims/counterclaims among reasons, and evidence so the reader can easily follow</w:t>
            </w:r>
          </w:p>
          <w:p w:rsidR="009D171D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Provides a concluding statement or section that restates the arguments presented to support the claim</w:t>
            </w:r>
          </w:p>
          <w:p w:rsidR="009A158D" w:rsidRPr="00007B9C" w:rsidRDefault="009A158D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Provides a concluding statement or section that addresses why the reader should align with your position</w:t>
            </w:r>
          </w:p>
        </w:tc>
        <w:tc>
          <w:tcPr>
            <w:tcW w:w="2610" w:type="dxa"/>
          </w:tcPr>
          <w:p w:rsidR="009D171D" w:rsidRPr="00007B9C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Uses little to no transition words to clarify claims/counterclaims among reasons, and evidence so the reader can easily follow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Provides a concluding statement or section that does not restate the arguments presented to support the claim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 xml:space="preserve">Provides a concluding statement or section that does not address why the reader should align with your position </w:t>
            </w:r>
          </w:p>
        </w:tc>
        <w:tc>
          <w:tcPr>
            <w:tcW w:w="1710" w:type="dxa"/>
          </w:tcPr>
          <w:p w:rsidR="009D171D" w:rsidRPr="00007B9C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No transitions used</w:t>
            </w:r>
          </w:p>
          <w:p w:rsidR="003B5BE0" w:rsidRPr="00007B9C" w:rsidRDefault="003B5BE0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No concluding statement or section</w:t>
            </w:r>
          </w:p>
        </w:tc>
      </w:tr>
      <w:tr w:rsidR="003B5BE0" w:rsidTr="00007B9C">
        <w:trPr>
          <w:trHeight w:val="322"/>
        </w:trPr>
        <w:tc>
          <w:tcPr>
            <w:tcW w:w="1435" w:type="dxa"/>
          </w:tcPr>
          <w:p w:rsidR="003B5BE0" w:rsidRDefault="00007B9C">
            <w:r>
              <w:t>Language Conventions</w:t>
            </w:r>
          </w:p>
        </w:tc>
        <w:tc>
          <w:tcPr>
            <w:tcW w:w="2610" w:type="dxa"/>
          </w:tcPr>
          <w:p w:rsidR="003B5BE0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Uses correct spelling and grammar</w:t>
            </w:r>
          </w:p>
          <w:p w:rsidR="00007B9C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Uses formal language that does not contain slang or opinion</w:t>
            </w:r>
          </w:p>
          <w:p w:rsidR="00007B9C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Uses third person point of view</w:t>
            </w:r>
          </w:p>
        </w:tc>
        <w:tc>
          <w:tcPr>
            <w:tcW w:w="2340" w:type="dxa"/>
          </w:tcPr>
          <w:p w:rsidR="003B5BE0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Few spelling and grammar mistakes</w:t>
            </w:r>
          </w:p>
          <w:p w:rsidR="00007B9C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Contains some informal language</w:t>
            </w:r>
          </w:p>
          <w:p w:rsidR="00007B9C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Uses third person point of view</w:t>
            </w:r>
          </w:p>
        </w:tc>
        <w:tc>
          <w:tcPr>
            <w:tcW w:w="2610" w:type="dxa"/>
          </w:tcPr>
          <w:p w:rsidR="003B5BE0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Several spelling and grammar mistakes</w:t>
            </w:r>
          </w:p>
          <w:p w:rsidR="00007B9C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Contains informal language</w:t>
            </w:r>
          </w:p>
          <w:p w:rsidR="00007B9C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Multiple points-of-view</w:t>
            </w:r>
          </w:p>
        </w:tc>
        <w:tc>
          <w:tcPr>
            <w:tcW w:w="1710" w:type="dxa"/>
          </w:tcPr>
          <w:p w:rsidR="003B5BE0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Spelling and grammar</w:t>
            </w:r>
          </w:p>
          <w:p w:rsidR="00007B9C" w:rsidRPr="00007B9C" w:rsidRDefault="00007B9C" w:rsidP="003B5BE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7B9C">
              <w:rPr>
                <w:sz w:val="18"/>
                <w:szCs w:val="18"/>
              </w:rPr>
              <w:t>Unclear point-of-view</w:t>
            </w:r>
          </w:p>
        </w:tc>
      </w:tr>
    </w:tbl>
    <w:p w:rsidR="009D171D" w:rsidRDefault="009D171D"/>
    <w:sectPr w:rsidR="009D171D" w:rsidSect="009D1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0A2"/>
    <w:multiLevelType w:val="hybridMultilevel"/>
    <w:tmpl w:val="E760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C7EBE"/>
    <w:multiLevelType w:val="hybridMultilevel"/>
    <w:tmpl w:val="F3EE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D"/>
    <w:rsid w:val="00007B9C"/>
    <w:rsid w:val="003B5BE0"/>
    <w:rsid w:val="00735F77"/>
    <w:rsid w:val="009A158D"/>
    <w:rsid w:val="009D171D"/>
    <w:rsid w:val="00AC4FEC"/>
    <w:rsid w:val="00C52C73"/>
    <w:rsid w:val="00CC3FA3"/>
    <w:rsid w:val="00E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Staton</dc:creator>
  <cp:lastModifiedBy>Penny Hill</cp:lastModifiedBy>
  <cp:revision>2</cp:revision>
  <cp:lastPrinted>2018-10-02T18:13:00Z</cp:lastPrinted>
  <dcterms:created xsi:type="dcterms:W3CDTF">2018-12-03T14:57:00Z</dcterms:created>
  <dcterms:modified xsi:type="dcterms:W3CDTF">2018-12-03T14:57:00Z</dcterms:modified>
</cp:coreProperties>
</file>